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B2" w:rsidRPr="009D4CF0" w:rsidRDefault="00A63978" w:rsidP="00635164">
      <w:pPr>
        <w:jc w:val="center"/>
        <w:rPr>
          <w:rFonts w:asciiTheme="minorEastAsia" w:hAnsiTheme="minorEastAsia"/>
        </w:rPr>
      </w:pPr>
      <w:r w:rsidRPr="009D4CF0">
        <w:rPr>
          <w:rFonts w:asciiTheme="minorEastAsia" w:hAnsiTheme="minorEastAsia" w:hint="eastAsia"/>
        </w:rPr>
        <w:t>帯広協会病院施設維持管理業務仕様書</w:t>
      </w:r>
    </w:p>
    <w:p w:rsidR="00635164" w:rsidRPr="009D4CF0" w:rsidRDefault="00635164">
      <w:pPr>
        <w:rPr>
          <w:rFonts w:asciiTheme="minorEastAsia" w:hAnsiTheme="minorEastAsia"/>
        </w:rPr>
      </w:pPr>
    </w:p>
    <w:p w:rsidR="00635164" w:rsidRPr="009D4CF0" w:rsidRDefault="00635164" w:rsidP="00635164">
      <w:pPr>
        <w:pStyle w:val="a3"/>
        <w:numPr>
          <w:ilvl w:val="0"/>
          <w:numId w:val="1"/>
        </w:numPr>
        <w:ind w:leftChars="0"/>
        <w:rPr>
          <w:rFonts w:asciiTheme="minorEastAsia" w:hAnsiTheme="minorEastAsia"/>
        </w:rPr>
      </w:pPr>
      <w:r w:rsidRPr="009D4CF0">
        <w:rPr>
          <w:rFonts w:asciiTheme="minorEastAsia" w:hAnsiTheme="minorEastAsia" w:hint="eastAsia"/>
        </w:rPr>
        <w:t>目</w:t>
      </w:r>
      <w:r w:rsidR="00EA12BF" w:rsidRPr="009D4CF0">
        <w:rPr>
          <w:rFonts w:asciiTheme="minorEastAsia" w:hAnsiTheme="minorEastAsia" w:hint="eastAsia"/>
        </w:rPr>
        <w:t xml:space="preserve">　</w:t>
      </w:r>
      <w:r w:rsidRPr="009D4CF0">
        <w:rPr>
          <w:rFonts w:asciiTheme="minorEastAsia" w:hAnsiTheme="minorEastAsia" w:hint="eastAsia"/>
        </w:rPr>
        <w:t>的</w:t>
      </w:r>
    </w:p>
    <w:p w:rsidR="00635164" w:rsidRPr="009D4CF0" w:rsidRDefault="00635164" w:rsidP="007C065E">
      <w:pPr>
        <w:pStyle w:val="a3"/>
        <w:ind w:leftChars="0" w:left="420" w:firstLineChars="100" w:firstLine="210"/>
        <w:rPr>
          <w:rFonts w:asciiTheme="minorEastAsia" w:hAnsiTheme="minorEastAsia"/>
        </w:rPr>
      </w:pPr>
      <w:r w:rsidRPr="009D4CF0">
        <w:rPr>
          <w:rFonts w:asciiTheme="minorEastAsia" w:hAnsiTheme="minorEastAsia" w:hint="eastAsia"/>
        </w:rPr>
        <w:t>本業務は、建築設備について中央監視制御装置等を活用し、エネルギー使用の適正化、温室効果ガス排出の削減を図りつつ正常で効率的なボイラー等暖房設備の運転及び管理を行うことにより、建築物の用途に応じた利用と施設運営に</w:t>
      </w:r>
      <w:r w:rsidR="00EA12BF" w:rsidRPr="009D4CF0">
        <w:rPr>
          <w:rFonts w:asciiTheme="minorEastAsia" w:hAnsiTheme="minorEastAsia" w:hint="eastAsia"/>
        </w:rPr>
        <w:t>資するとともに、目視等の簡易な方法により建築設備の劣化及び不都合の状況を把握し、保守等の措置を適切に講ずることにより所定の機能を維持し、事故・故障等の未然の防止に資することを目的とする。</w:t>
      </w:r>
    </w:p>
    <w:p w:rsidR="00EA12BF" w:rsidRPr="009D4CF0" w:rsidRDefault="00EA12BF" w:rsidP="00EA12BF">
      <w:pPr>
        <w:rPr>
          <w:rFonts w:asciiTheme="minorEastAsia" w:hAnsiTheme="minorEastAsia"/>
        </w:rPr>
      </w:pPr>
    </w:p>
    <w:p w:rsidR="001F3971" w:rsidRPr="009D4CF0" w:rsidRDefault="00EA12BF" w:rsidP="001F3971">
      <w:pPr>
        <w:pStyle w:val="a3"/>
        <w:numPr>
          <w:ilvl w:val="0"/>
          <w:numId w:val="1"/>
        </w:numPr>
        <w:ind w:leftChars="0"/>
        <w:rPr>
          <w:rFonts w:asciiTheme="minorEastAsia" w:hAnsiTheme="minorEastAsia"/>
        </w:rPr>
      </w:pPr>
      <w:r w:rsidRPr="009D4CF0">
        <w:rPr>
          <w:rFonts w:asciiTheme="minorEastAsia" w:hAnsiTheme="minorEastAsia" w:hint="eastAsia"/>
        </w:rPr>
        <w:t>業務</w:t>
      </w:r>
      <w:r w:rsidR="001F3971" w:rsidRPr="009D4CF0">
        <w:rPr>
          <w:rFonts w:asciiTheme="minorEastAsia" w:hAnsiTheme="minorEastAsia" w:hint="eastAsia"/>
        </w:rPr>
        <w:t>内容</w:t>
      </w:r>
    </w:p>
    <w:p w:rsidR="00EA12BF" w:rsidRPr="009D4CF0" w:rsidRDefault="001F3971" w:rsidP="001F3971">
      <w:pPr>
        <w:ind w:firstLineChars="100" w:firstLine="210"/>
        <w:rPr>
          <w:rFonts w:asciiTheme="minorEastAsia" w:hAnsiTheme="minorEastAsia"/>
        </w:rPr>
      </w:pPr>
      <w:r w:rsidRPr="009D4CF0">
        <w:rPr>
          <w:rFonts w:asciiTheme="minorEastAsia" w:hAnsiTheme="minorEastAsia" w:hint="eastAsia"/>
        </w:rPr>
        <w:t>（1）中央監視業務</w:t>
      </w:r>
    </w:p>
    <w:p w:rsidR="00EA12BF" w:rsidRPr="009D4CF0" w:rsidRDefault="001F3971" w:rsidP="001F3971">
      <w:pPr>
        <w:rPr>
          <w:rFonts w:asciiTheme="minorEastAsia" w:hAnsiTheme="minorEastAsia"/>
        </w:rPr>
      </w:pPr>
      <w:r w:rsidRPr="009D4CF0">
        <w:rPr>
          <w:rFonts w:asciiTheme="minorEastAsia" w:hAnsiTheme="minorEastAsia" w:hint="eastAsia"/>
        </w:rPr>
        <w:t xml:space="preserve">　　 設備機器の運転及び中央監視盤による各設備の運転状態の状態監視、警報監視を行う。</w:t>
      </w:r>
    </w:p>
    <w:p w:rsidR="00EA12BF" w:rsidRPr="009D4CF0" w:rsidRDefault="001F3971" w:rsidP="001F3971">
      <w:pPr>
        <w:rPr>
          <w:rFonts w:asciiTheme="minorEastAsia" w:hAnsiTheme="minorEastAsia"/>
        </w:rPr>
      </w:pPr>
      <w:r w:rsidRPr="009D4CF0">
        <w:rPr>
          <w:rFonts w:asciiTheme="minorEastAsia" w:hAnsiTheme="minorEastAsia" w:hint="eastAsia"/>
        </w:rPr>
        <w:t xml:space="preserve">　（2）日常巡視点検業務</w:t>
      </w:r>
    </w:p>
    <w:p w:rsidR="00EA12BF" w:rsidRPr="009D4CF0" w:rsidRDefault="001F3971" w:rsidP="001F3971">
      <w:pPr>
        <w:rPr>
          <w:rFonts w:asciiTheme="minorEastAsia" w:hAnsiTheme="minorEastAsia"/>
        </w:rPr>
      </w:pPr>
      <w:r w:rsidRPr="009D4CF0">
        <w:rPr>
          <w:rFonts w:asciiTheme="minorEastAsia" w:hAnsiTheme="minorEastAsia" w:hint="eastAsia"/>
        </w:rPr>
        <w:t xml:space="preserve">　　 目視点検などにより、設備機器等が通常の状態を維持できていることを確認する。</w:t>
      </w:r>
    </w:p>
    <w:p w:rsidR="0077587E" w:rsidRPr="009D4CF0" w:rsidRDefault="001F3971" w:rsidP="001F3971">
      <w:pPr>
        <w:rPr>
          <w:rFonts w:asciiTheme="minorEastAsia" w:hAnsiTheme="minorEastAsia"/>
        </w:rPr>
      </w:pPr>
      <w:r w:rsidRPr="009D4CF0">
        <w:rPr>
          <w:rFonts w:asciiTheme="minorEastAsia" w:hAnsiTheme="minorEastAsia" w:hint="eastAsia"/>
        </w:rPr>
        <w:t xml:space="preserve">　（3）営繕業務</w:t>
      </w:r>
    </w:p>
    <w:p w:rsidR="001F3971" w:rsidRPr="009D4CF0" w:rsidRDefault="001F3971" w:rsidP="001F3971">
      <w:pPr>
        <w:rPr>
          <w:rFonts w:asciiTheme="minorEastAsia" w:hAnsiTheme="minorEastAsia"/>
        </w:rPr>
      </w:pPr>
      <w:r w:rsidRPr="009D4CF0">
        <w:rPr>
          <w:rFonts w:asciiTheme="minorEastAsia" w:hAnsiTheme="minorEastAsia" w:hint="eastAsia"/>
        </w:rPr>
        <w:t xml:space="preserve">　　①　1件当たり概ね20万円以内の資材を使用する建築物、備品等の</w:t>
      </w:r>
      <w:r w:rsidR="009D4CF0">
        <w:rPr>
          <w:rFonts w:asciiTheme="minorEastAsia" w:hAnsiTheme="minorEastAsia" w:hint="eastAsia"/>
        </w:rPr>
        <w:t>製作及び</w:t>
      </w:r>
      <w:r w:rsidRPr="009D4CF0">
        <w:rPr>
          <w:rFonts w:asciiTheme="minorEastAsia" w:hAnsiTheme="minorEastAsia" w:hint="eastAsia"/>
        </w:rPr>
        <w:t>修繕を行う。</w:t>
      </w:r>
    </w:p>
    <w:p w:rsidR="001F3971" w:rsidRPr="009D4CF0" w:rsidRDefault="001F3971" w:rsidP="001F3971">
      <w:pPr>
        <w:rPr>
          <w:rFonts w:asciiTheme="minorEastAsia" w:hAnsiTheme="minorEastAsia"/>
        </w:rPr>
      </w:pPr>
      <w:r w:rsidRPr="009D4CF0">
        <w:rPr>
          <w:rFonts w:asciiTheme="minorEastAsia" w:hAnsiTheme="minorEastAsia" w:hint="eastAsia"/>
        </w:rPr>
        <w:t xml:space="preserve">　　②　院内において、備品及び物品等の運搬・移設を行う。</w:t>
      </w:r>
    </w:p>
    <w:p w:rsidR="001F3971" w:rsidRPr="009D4CF0" w:rsidRDefault="001F3971" w:rsidP="001F3971">
      <w:pPr>
        <w:rPr>
          <w:rFonts w:asciiTheme="minorEastAsia" w:hAnsiTheme="minorEastAsia"/>
        </w:rPr>
      </w:pPr>
      <w:r w:rsidRPr="009D4CF0">
        <w:rPr>
          <w:rFonts w:asciiTheme="minorEastAsia" w:hAnsiTheme="minorEastAsia" w:hint="eastAsia"/>
        </w:rPr>
        <w:t xml:space="preserve">　　③　日常的に発生する電球交換、水周り修理などを</w:t>
      </w:r>
      <w:r w:rsidR="00A66917" w:rsidRPr="009D4CF0">
        <w:rPr>
          <w:rFonts w:asciiTheme="minorEastAsia" w:hAnsiTheme="minorEastAsia" w:hint="eastAsia"/>
        </w:rPr>
        <w:t>行う。</w:t>
      </w:r>
    </w:p>
    <w:p w:rsidR="009D4CF0" w:rsidRDefault="00A66917" w:rsidP="009D4CF0">
      <w:r w:rsidRPr="009D4CF0">
        <w:rPr>
          <w:rFonts w:asciiTheme="minorEastAsia" w:hAnsiTheme="minorEastAsia" w:hint="eastAsia"/>
        </w:rPr>
        <w:t xml:space="preserve">　　④　営繕業務に係る資材費は全額</w:t>
      </w:r>
      <w:r w:rsidR="00AD46B3">
        <w:rPr>
          <w:rFonts w:asciiTheme="minorEastAsia" w:hAnsiTheme="minorEastAsia" w:hint="eastAsia"/>
        </w:rPr>
        <w:t>委託者</w:t>
      </w:r>
      <w:r w:rsidRPr="009D4CF0">
        <w:rPr>
          <w:rFonts w:asciiTheme="minorEastAsia" w:hAnsiTheme="minorEastAsia" w:hint="eastAsia"/>
        </w:rPr>
        <w:t>の負担</w:t>
      </w:r>
      <w:r>
        <w:rPr>
          <w:rFonts w:hint="eastAsia"/>
        </w:rPr>
        <w:t>とする。</w:t>
      </w:r>
    </w:p>
    <w:p w:rsidR="0077587E" w:rsidRPr="00F60B84" w:rsidRDefault="009D4CF0" w:rsidP="009D4CF0">
      <w:pPr>
        <w:rPr>
          <w:rFonts w:asciiTheme="minorEastAsia" w:hAnsiTheme="minorEastAsia"/>
        </w:rPr>
      </w:pPr>
      <w:r>
        <w:rPr>
          <w:rFonts w:hint="eastAsia"/>
        </w:rPr>
        <w:t xml:space="preserve">　</w:t>
      </w:r>
      <w:r w:rsidRPr="00F60B84">
        <w:rPr>
          <w:rFonts w:asciiTheme="minorEastAsia" w:hAnsiTheme="minorEastAsia" w:hint="eastAsia"/>
        </w:rPr>
        <w:t>（4）その他の業務</w:t>
      </w:r>
    </w:p>
    <w:p w:rsidR="009D4CF0" w:rsidRPr="00F60B84" w:rsidRDefault="009D4CF0" w:rsidP="009D4CF0">
      <w:pPr>
        <w:rPr>
          <w:rFonts w:asciiTheme="minorEastAsia" w:hAnsiTheme="minorEastAsia"/>
        </w:rPr>
      </w:pPr>
      <w:r w:rsidRPr="00F60B84">
        <w:rPr>
          <w:rFonts w:asciiTheme="minorEastAsia" w:hAnsiTheme="minorEastAsia" w:hint="eastAsia"/>
        </w:rPr>
        <w:t xml:space="preserve">　　①　定期保守点検、修理・改修工事の作業立会を行う。</w:t>
      </w:r>
    </w:p>
    <w:p w:rsidR="009D4CF0" w:rsidRPr="00F60B84" w:rsidRDefault="009D4CF0" w:rsidP="009D4CF0">
      <w:pPr>
        <w:rPr>
          <w:rFonts w:asciiTheme="minorEastAsia" w:hAnsiTheme="minorEastAsia"/>
        </w:rPr>
      </w:pPr>
      <w:r w:rsidRPr="00F60B84">
        <w:rPr>
          <w:rFonts w:asciiTheme="minorEastAsia" w:hAnsiTheme="minorEastAsia" w:hint="eastAsia"/>
        </w:rPr>
        <w:t xml:space="preserve">　　②　光熱量の検針、報告を行う。</w:t>
      </w:r>
    </w:p>
    <w:p w:rsidR="009D4CF0" w:rsidRPr="00F60B84" w:rsidRDefault="009D4CF0" w:rsidP="009D4CF0">
      <w:pPr>
        <w:rPr>
          <w:rFonts w:asciiTheme="minorEastAsia" w:hAnsiTheme="minorEastAsia"/>
        </w:rPr>
      </w:pPr>
      <w:r w:rsidRPr="00F60B84">
        <w:rPr>
          <w:rFonts w:asciiTheme="minorEastAsia" w:hAnsiTheme="minorEastAsia" w:hint="eastAsia"/>
        </w:rPr>
        <w:t xml:space="preserve">　　③　酸素ボンベの院内搬送、</w:t>
      </w:r>
      <w:r w:rsidR="008853B4" w:rsidRPr="00F60B84">
        <w:rPr>
          <w:rFonts w:asciiTheme="minorEastAsia" w:hAnsiTheme="minorEastAsia" w:hint="eastAsia"/>
        </w:rPr>
        <w:t>不具合対応を行う。</w:t>
      </w:r>
    </w:p>
    <w:p w:rsidR="008853B4" w:rsidRPr="00F60B84" w:rsidRDefault="008853B4" w:rsidP="009D4CF0">
      <w:pPr>
        <w:rPr>
          <w:rFonts w:asciiTheme="minorEastAsia" w:hAnsiTheme="minorEastAsia"/>
        </w:rPr>
      </w:pPr>
      <w:r w:rsidRPr="00F60B84">
        <w:rPr>
          <w:rFonts w:asciiTheme="minorEastAsia" w:hAnsiTheme="minorEastAsia" w:hint="eastAsia"/>
        </w:rPr>
        <w:t xml:space="preserve">　　④　重油オイルタンクの入荷立ち会い、在庫管理。</w:t>
      </w:r>
    </w:p>
    <w:p w:rsidR="008853B4" w:rsidRPr="00F60B84" w:rsidRDefault="008853B4" w:rsidP="009D4CF0">
      <w:pPr>
        <w:rPr>
          <w:rFonts w:asciiTheme="minorEastAsia" w:hAnsiTheme="minorEastAsia"/>
        </w:rPr>
      </w:pPr>
      <w:r w:rsidRPr="00F60B84">
        <w:rPr>
          <w:rFonts w:asciiTheme="minorEastAsia" w:hAnsiTheme="minorEastAsia" w:hint="eastAsia"/>
        </w:rPr>
        <w:t xml:space="preserve">　　⑤　空調機の点検及びフィルター交換・洗浄等。</w:t>
      </w:r>
    </w:p>
    <w:p w:rsidR="008853B4" w:rsidRPr="00F60B84" w:rsidRDefault="008853B4" w:rsidP="009D4CF0">
      <w:pPr>
        <w:rPr>
          <w:rFonts w:asciiTheme="minorEastAsia" w:hAnsiTheme="minorEastAsia"/>
        </w:rPr>
      </w:pPr>
      <w:r w:rsidRPr="00F60B84">
        <w:rPr>
          <w:rFonts w:asciiTheme="minorEastAsia" w:hAnsiTheme="minorEastAsia" w:hint="eastAsia"/>
        </w:rPr>
        <w:t xml:space="preserve">　　⑥　病院敷地内及び公宅・職員駐車場の草刈り、除雪等。</w:t>
      </w:r>
    </w:p>
    <w:p w:rsidR="008853B4" w:rsidRPr="00F60B84" w:rsidRDefault="008853B4" w:rsidP="009D4CF0">
      <w:pPr>
        <w:rPr>
          <w:rFonts w:asciiTheme="minorEastAsia" w:hAnsiTheme="minorEastAsia"/>
        </w:rPr>
      </w:pPr>
      <w:r w:rsidRPr="00F60B84">
        <w:rPr>
          <w:rFonts w:asciiTheme="minorEastAsia" w:hAnsiTheme="minorEastAsia" w:hint="eastAsia"/>
        </w:rPr>
        <w:t xml:space="preserve">　　⑦　</w:t>
      </w:r>
      <w:r w:rsidR="006E7DC9">
        <w:rPr>
          <w:rFonts w:asciiTheme="minorEastAsia" w:hAnsiTheme="minorEastAsia" w:hint="eastAsia"/>
        </w:rPr>
        <w:t>清掃委託業者の業務範囲外の臨時的な清掃（窓拭き・スポ</w:t>
      </w:r>
      <w:r w:rsidR="002342BD" w:rsidRPr="00F60B84">
        <w:rPr>
          <w:rFonts w:asciiTheme="minorEastAsia" w:hAnsiTheme="minorEastAsia" w:hint="eastAsia"/>
        </w:rPr>
        <w:t>ット清掃）。</w:t>
      </w:r>
    </w:p>
    <w:p w:rsidR="0077587E" w:rsidRPr="00F60B84" w:rsidRDefault="002342BD" w:rsidP="002342BD">
      <w:pPr>
        <w:rPr>
          <w:rFonts w:asciiTheme="minorEastAsia" w:hAnsiTheme="minorEastAsia"/>
        </w:rPr>
      </w:pPr>
      <w:r w:rsidRPr="00F60B84">
        <w:rPr>
          <w:rFonts w:asciiTheme="minorEastAsia" w:hAnsiTheme="minorEastAsia" w:hint="eastAsia"/>
        </w:rPr>
        <w:t xml:space="preserve">　　⑧　その他施設維持管理業務に必要な事項。</w:t>
      </w:r>
    </w:p>
    <w:p w:rsidR="00443F3D" w:rsidRPr="00F60B84" w:rsidRDefault="00443F3D" w:rsidP="00443F3D">
      <w:pPr>
        <w:rPr>
          <w:rFonts w:asciiTheme="minorEastAsia" w:hAnsiTheme="minorEastAsia"/>
        </w:rPr>
      </w:pPr>
    </w:p>
    <w:p w:rsidR="00443F3D" w:rsidRPr="00F60B84" w:rsidRDefault="00443F3D" w:rsidP="00443F3D">
      <w:pPr>
        <w:pStyle w:val="a3"/>
        <w:numPr>
          <w:ilvl w:val="0"/>
          <w:numId w:val="1"/>
        </w:numPr>
        <w:ind w:leftChars="0"/>
        <w:rPr>
          <w:rFonts w:asciiTheme="minorEastAsia" w:hAnsiTheme="minorEastAsia"/>
        </w:rPr>
      </w:pPr>
      <w:r w:rsidRPr="00F60B84">
        <w:rPr>
          <w:rFonts w:asciiTheme="minorEastAsia" w:hAnsiTheme="minorEastAsia" w:hint="eastAsia"/>
        </w:rPr>
        <w:t>業務時間</w:t>
      </w:r>
    </w:p>
    <w:p w:rsidR="00443F3D" w:rsidRPr="00F60B84" w:rsidRDefault="001A2FC3" w:rsidP="00443F3D">
      <w:pPr>
        <w:pStyle w:val="a3"/>
        <w:numPr>
          <w:ilvl w:val="1"/>
          <w:numId w:val="1"/>
        </w:numPr>
        <w:ind w:leftChars="0"/>
        <w:rPr>
          <w:rFonts w:asciiTheme="minorEastAsia" w:hAnsiTheme="minorEastAsia"/>
        </w:rPr>
      </w:pPr>
      <w:r w:rsidRPr="00F60B84">
        <w:rPr>
          <w:rFonts w:asciiTheme="minorEastAsia" w:hAnsiTheme="minorEastAsia" w:hint="eastAsia"/>
        </w:rPr>
        <w:t>平　日　　　　８：３０～１</w:t>
      </w:r>
      <w:r w:rsidR="008476D2">
        <w:rPr>
          <w:rFonts w:asciiTheme="minorEastAsia" w:hAnsiTheme="minorEastAsia" w:hint="eastAsia"/>
        </w:rPr>
        <w:t>７</w:t>
      </w:r>
      <w:r w:rsidRPr="00F60B84">
        <w:rPr>
          <w:rFonts w:asciiTheme="minorEastAsia" w:hAnsiTheme="minorEastAsia" w:hint="eastAsia"/>
        </w:rPr>
        <w:t>：</w:t>
      </w:r>
      <w:r w:rsidR="008476D2">
        <w:rPr>
          <w:rFonts w:asciiTheme="minorEastAsia" w:hAnsiTheme="minorEastAsia" w:hint="eastAsia"/>
        </w:rPr>
        <w:t>０</w:t>
      </w:r>
      <w:r w:rsidR="00443F3D" w:rsidRPr="00F60B84">
        <w:rPr>
          <w:rFonts w:asciiTheme="minorEastAsia" w:hAnsiTheme="minorEastAsia" w:hint="eastAsia"/>
        </w:rPr>
        <w:t>０まで　（３名）</w:t>
      </w:r>
    </w:p>
    <w:p w:rsidR="00443F3D" w:rsidRPr="00F60B84" w:rsidRDefault="001A2FC3" w:rsidP="00443F3D">
      <w:pPr>
        <w:pStyle w:val="a3"/>
        <w:numPr>
          <w:ilvl w:val="1"/>
          <w:numId w:val="1"/>
        </w:numPr>
        <w:ind w:leftChars="0"/>
        <w:rPr>
          <w:rFonts w:asciiTheme="minorEastAsia" w:hAnsiTheme="minorEastAsia"/>
        </w:rPr>
      </w:pPr>
      <w:r w:rsidRPr="00F60B84">
        <w:rPr>
          <w:rFonts w:asciiTheme="minorEastAsia" w:hAnsiTheme="minorEastAsia" w:hint="eastAsia"/>
        </w:rPr>
        <w:t>土・日・祝日　８：３０～１</w:t>
      </w:r>
      <w:r w:rsidR="008476D2">
        <w:rPr>
          <w:rFonts w:asciiTheme="minorEastAsia" w:hAnsiTheme="minorEastAsia" w:hint="eastAsia"/>
        </w:rPr>
        <w:t>７</w:t>
      </w:r>
      <w:r w:rsidRPr="00F60B84">
        <w:rPr>
          <w:rFonts w:asciiTheme="minorEastAsia" w:hAnsiTheme="minorEastAsia" w:hint="eastAsia"/>
        </w:rPr>
        <w:t>：</w:t>
      </w:r>
      <w:r w:rsidR="008476D2">
        <w:rPr>
          <w:rFonts w:asciiTheme="minorEastAsia" w:hAnsiTheme="minorEastAsia" w:hint="eastAsia"/>
        </w:rPr>
        <w:t>０</w:t>
      </w:r>
      <w:r w:rsidR="00443F3D" w:rsidRPr="00F60B84">
        <w:rPr>
          <w:rFonts w:asciiTheme="minorEastAsia" w:hAnsiTheme="minorEastAsia" w:hint="eastAsia"/>
        </w:rPr>
        <w:t>０まで　（１名）</w:t>
      </w:r>
    </w:p>
    <w:p w:rsidR="00443F3D" w:rsidRPr="00F60B84" w:rsidRDefault="001A2FC3" w:rsidP="00443F3D">
      <w:pPr>
        <w:pStyle w:val="a3"/>
        <w:numPr>
          <w:ilvl w:val="1"/>
          <w:numId w:val="1"/>
        </w:numPr>
        <w:ind w:leftChars="0"/>
        <w:rPr>
          <w:rFonts w:asciiTheme="minorEastAsia" w:hAnsiTheme="minorEastAsia"/>
        </w:rPr>
      </w:pPr>
      <w:r w:rsidRPr="00F60B84">
        <w:rPr>
          <w:rFonts w:asciiTheme="minorEastAsia" w:hAnsiTheme="minorEastAsia" w:hint="eastAsia"/>
        </w:rPr>
        <w:t>夜間全日　　　１</w:t>
      </w:r>
      <w:r w:rsidR="008476D2">
        <w:rPr>
          <w:rFonts w:asciiTheme="minorEastAsia" w:hAnsiTheme="minorEastAsia" w:hint="eastAsia"/>
        </w:rPr>
        <w:t>７</w:t>
      </w:r>
      <w:r w:rsidRPr="00F60B84">
        <w:rPr>
          <w:rFonts w:asciiTheme="minorEastAsia" w:hAnsiTheme="minorEastAsia" w:hint="eastAsia"/>
        </w:rPr>
        <w:t>：</w:t>
      </w:r>
      <w:r w:rsidR="008476D2">
        <w:rPr>
          <w:rFonts w:asciiTheme="minorEastAsia" w:hAnsiTheme="minorEastAsia" w:hint="eastAsia"/>
        </w:rPr>
        <w:t>０</w:t>
      </w:r>
      <w:r w:rsidRPr="00F60B84">
        <w:rPr>
          <w:rFonts w:asciiTheme="minorEastAsia" w:hAnsiTheme="minorEastAsia" w:hint="eastAsia"/>
        </w:rPr>
        <w:t>０～８：３</w:t>
      </w:r>
      <w:r w:rsidR="00443F3D" w:rsidRPr="00F60B84">
        <w:rPr>
          <w:rFonts w:asciiTheme="minorEastAsia" w:hAnsiTheme="minorEastAsia" w:hint="eastAsia"/>
        </w:rPr>
        <w:t>０まで　（１名）</w:t>
      </w:r>
    </w:p>
    <w:p w:rsidR="009257A5" w:rsidRPr="00F60B84" w:rsidRDefault="009257A5" w:rsidP="009257A5">
      <w:pPr>
        <w:rPr>
          <w:rFonts w:asciiTheme="minorEastAsia" w:hAnsiTheme="minorEastAsia"/>
        </w:rPr>
      </w:pPr>
    </w:p>
    <w:p w:rsidR="009257A5" w:rsidRPr="00F60B84" w:rsidRDefault="009257A5" w:rsidP="009257A5">
      <w:pPr>
        <w:pStyle w:val="a3"/>
        <w:numPr>
          <w:ilvl w:val="0"/>
          <w:numId w:val="1"/>
        </w:numPr>
        <w:ind w:leftChars="0"/>
        <w:rPr>
          <w:rFonts w:asciiTheme="minorEastAsia" w:hAnsiTheme="minorEastAsia"/>
        </w:rPr>
      </w:pPr>
      <w:r w:rsidRPr="00F60B84">
        <w:rPr>
          <w:rFonts w:asciiTheme="minorEastAsia" w:hAnsiTheme="minorEastAsia" w:hint="eastAsia"/>
        </w:rPr>
        <w:t>業務従事者</w:t>
      </w:r>
    </w:p>
    <w:p w:rsidR="009257A5" w:rsidRPr="00F60B84" w:rsidRDefault="007269C6" w:rsidP="00311FA1">
      <w:pPr>
        <w:ind w:leftChars="300" w:left="630" w:firstLineChars="100" w:firstLine="210"/>
        <w:rPr>
          <w:rFonts w:asciiTheme="minorEastAsia" w:hAnsiTheme="minorEastAsia"/>
        </w:rPr>
      </w:pPr>
      <w:r w:rsidRPr="00F60B84">
        <w:rPr>
          <w:rFonts w:asciiTheme="minorEastAsia" w:hAnsiTheme="minorEastAsia" w:hint="eastAsia"/>
        </w:rPr>
        <w:t>本業務に従事する</w:t>
      </w:r>
      <w:bookmarkStart w:id="0" w:name="_GoBack"/>
      <w:bookmarkEnd w:id="0"/>
      <w:r w:rsidRPr="00F60B84">
        <w:rPr>
          <w:rFonts w:asciiTheme="minorEastAsia" w:hAnsiTheme="minorEastAsia" w:hint="eastAsia"/>
        </w:rPr>
        <w:t>業務員は</w:t>
      </w:r>
      <w:r w:rsidR="00597E3D" w:rsidRPr="00F60B84">
        <w:rPr>
          <w:rFonts w:asciiTheme="minorEastAsia" w:hAnsiTheme="minorEastAsia" w:hint="eastAsia"/>
        </w:rPr>
        <w:t>、</w:t>
      </w:r>
      <w:r w:rsidRPr="00F60B84">
        <w:rPr>
          <w:rFonts w:asciiTheme="minorEastAsia" w:hAnsiTheme="minorEastAsia" w:hint="eastAsia"/>
        </w:rPr>
        <w:t>ボイラー圧力容器安全規則に基づく有資格者（２級ボイラー</w:t>
      </w:r>
      <w:r w:rsidR="007C065E" w:rsidRPr="00F60B84">
        <w:rPr>
          <w:rFonts w:asciiTheme="minorEastAsia" w:hAnsiTheme="minorEastAsia" w:hint="eastAsia"/>
        </w:rPr>
        <w:t>技士</w:t>
      </w:r>
      <w:r w:rsidRPr="00F60B84">
        <w:rPr>
          <w:rFonts w:asciiTheme="minorEastAsia" w:hAnsiTheme="minorEastAsia" w:hint="eastAsia"/>
        </w:rPr>
        <w:t>２名以上、乙種第４類危険物</w:t>
      </w:r>
      <w:r w:rsidR="00597E3D" w:rsidRPr="00F60B84">
        <w:rPr>
          <w:rFonts w:asciiTheme="minorEastAsia" w:hAnsiTheme="minorEastAsia" w:hint="eastAsia"/>
        </w:rPr>
        <w:t>取扱者２名以上</w:t>
      </w:r>
      <w:r w:rsidRPr="00F60B84">
        <w:rPr>
          <w:rFonts w:asciiTheme="minorEastAsia" w:hAnsiTheme="minorEastAsia" w:hint="eastAsia"/>
        </w:rPr>
        <w:t>）</w:t>
      </w:r>
      <w:r w:rsidR="00597E3D" w:rsidRPr="00F60B84">
        <w:rPr>
          <w:rFonts w:asciiTheme="minorEastAsia" w:hAnsiTheme="minorEastAsia" w:hint="eastAsia"/>
        </w:rPr>
        <w:t>を配置するものとする。</w:t>
      </w:r>
    </w:p>
    <w:p w:rsidR="00597E3D" w:rsidRPr="00F60B84" w:rsidRDefault="00597E3D" w:rsidP="00597E3D">
      <w:pPr>
        <w:pStyle w:val="a3"/>
        <w:numPr>
          <w:ilvl w:val="0"/>
          <w:numId w:val="1"/>
        </w:numPr>
        <w:ind w:leftChars="0"/>
        <w:rPr>
          <w:rFonts w:asciiTheme="minorEastAsia" w:hAnsiTheme="minorEastAsia"/>
        </w:rPr>
      </w:pPr>
      <w:r w:rsidRPr="00F60B84">
        <w:rPr>
          <w:rFonts w:asciiTheme="minorEastAsia" w:hAnsiTheme="minorEastAsia" w:hint="eastAsia"/>
        </w:rPr>
        <w:lastRenderedPageBreak/>
        <w:t>業務の報告等</w:t>
      </w:r>
    </w:p>
    <w:p w:rsidR="00597E3D" w:rsidRPr="00F60B84" w:rsidRDefault="00EF4FA9" w:rsidP="00597E3D">
      <w:pPr>
        <w:pStyle w:val="a3"/>
        <w:ind w:leftChars="0" w:left="780"/>
        <w:rPr>
          <w:rFonts w:asciiTheme="minorEastAsia" w:hAnsiTheme="minorEastAsia"/>
        </w:rPr>
      </w:pPr>
      <w:r w:rsidRPr="00F60B84">
        <w:rPr>
          <w:rFonts w:asciiTheme="minorEastAsia" w:hAnsiTheme="minorEastAsia" w:hint="eastAsia"/>
        </w:rPr>
        <w:t>業務従事者は</w:t>
      </w:r>
      <w:r w:rsidR="00597E3D" w:rsidRPr="00F60B84">
        <w:rPr>
          <w:rFonts w:asciiTheme="minorEastAsia" w:hAnsiTheme="minorEastAsia" w:hint="eastAsia"/>
        </w:rPr>
        <w:t>ボイラー運転及び施設管理業務に係る記録・報告書の作成、提出</w:t>
      </w:r>
      <w:r w:rsidRPr="00F60B84">
        <w:rPr>
          <w:rFonts w:asciiTheme="minorEastAsia" w:hAnsiTheme="minorEastAsia" w:hint="eastAsia"/>
        </w:rPr>
        <w:t>を行う。</w:t>
      </w:r>
    </w:p>
    <w:p w:rsidR="007C065E" w:rsidRPr="00F60B84" w:rsidRDefault="007C065E" w:rsidP="00EF4FA9">
      <w:pPr>
        <w:pStyle w:val="a3"/>
        <w:ind w:leftChars="0" w:hangingChars="400" w:hanging="840"/>
        <w:rPr>
          <w:rFonts w:asciiTheme="minorEastAsia" w:hAnsiTheme="minorEastAsia"/>
        </w:rPr>
      </w:pPr>
    </w:p>
    <w:p w:rsidR="007C065E" w:rsidRPr="00F60B84" w:rsidRDefault="005B7418" w:rsidP="005B7418">
      <w:pPr>
        <w:pStyle w:val="a3"/>
        <w:numPr>
          <w:ilvl w:val="0"/>
          <w:numId w:val="1"/>
        </w:numPr>
        <w:ind w:leftChars="0"/>
        <w:rPr>
          <w:rFonts w:asciiTheme="minorEastAsia" w:hAnsiTheme="minorEastAsia"/>
        </w:rPr>
      </w:pPr>
      <w:r w:rsidRPr="00F60B84">
        <w:rPr>
          <w:rFonts w:asciiTheme="minorEastAsia" w:hAnsiTheme="minorEastAsia" w:hint="eastAsia"/>
        </w:rPr>
        <w:t>消耗資機材</w:t>
      </w:r>
      <w:r w:rsidR="00915255" w:rsidRPr="00F60B84">
        <w:rPr>
          <w:rFonts w:asciiTheme="minorEastAsia" w:hAnsiTheme="minorEastAsia" w:hint="eastAsia"/>
        </w:rPr>
        <w:t>等</w:t>
      </w:r>
    </w:p>
    <w:p w:rsidR="005B7418" w:rsidRPr="00F60B84" w:rsidRDefault="005B7418" w:rsidP="005B7418">
      <w:pPr>
        <w:pStyle w:val="a3"/>
        <w:ind w:leftChars="0" w:left="420"/>
        <w:rPr>
          <w:rFonts w:asciiTheme="minorEastAsia" w:hAnsiTheme="minorEastAsia"/>
        </w:rPr>
      </w:pPr>
      <w:r w:rsidRPr="00F60B84">
        <w:rPr>
          <w:rFonts w:asciiTheme="minorEastAsia" w:hAnsiTheme="minorEastAsia" w:hint="eastAsia"/>
        </w:rPr>
        <w:t xml:space="preserve">　　</w:t>
      </w:r>
      <w:r w:rsidR="00915255" w:rsidRPr="00F60B84">
        <w:rPr>
          <w:rFonts w:asciiTheme="minorEastAsia" w:hAnsiTheme="minorEastAsia" w:hint="eastAsia"/>
        </w:rPr>
        <w:t>業務の実施にあたり使用する電力・用水・燃料等及び</w:t>
      </w:r>
      <w:r w:rsidRPr="00F60B84">
        <w:rPr>
          <w:rFonts w:asciiTheme="minorEastAsia" w:hAnsiTheme="minorEastAsia" w:hint="eastAsia"/>
        </w:rPr>
        <w:t>消耗品</w:t>
      </w:r>
      <w:r w:rsidR="00915255" w:rsidRPr="00F60B84">
        <w:rPr>
          <w:rFonts w:asciiTheme="minorEastAsia" w:hAnsiTheme="minorEastAsia" w:hint="eastAsia"/>
        </w:rPr>
        <w:t>・</w:t>
      </w:r>
      <w:r w:rsidR="001A2FC3" w:rsidRPr="00F60B84">
        <w:rPr>
          <w:rFonts w:asciiTheme="minorEastAsia" w:hAnsiTheme="minorEastAsia" w:hint="eastAsia"/>
        </w:rPr>
        <w:t>工具等は委託</w:t>
      </w:r>
      <w:r w:rsidRPr="00F60B84">
        <w:rPr>
          <w:rFonts w:asciiTheme="minorEastAsia" w:hAnsiTheme="minorEastAsia" w:hint="eastAsia"/>
        </w:rPr>
        <w:t>者の負担とする。</w:t>
      </w:r>
    </w:p>
    <w:p w:rsidR="005B7418" w:rsidRPr="00F60B84" w:rsidRDefault="005B7418" w:rsidP="005B7418">
      <w:pPr>
        <w:rPr>
          <w:rFonts w:asciiTheme="minorEastAsia" w:hAnsiTheme="minorEastAsia"/>
        </w:rPr>
      </w:pPr>
    </w:p>
    <w:p w:rsidR="005B7418" w:rsidRPr="00F60B84" w:rsidRDefault="005B7418" w:rsidP="005B7418">
      <w:pPr>
        <w:pStyle w:val="a3"/>
        <w:numPr>
          <w:ilvl w:val="0"/>
          <w:numId w:val="1"/>
        </w:numPr>
        <w:ind w:leftChars="0"/>
        <w:rPr>
          <w:rFonts w:asciiTheme="minorEastAsia" w:hAnsiTheme="minorEastAsia"/>
        </w:rPr>
      </w:pPr>
      <w:r w:rsidRPr="00F60B84">
        <w:rPr>
          <w:rFonts w:asciiTheme="minorEastAsia" w:hAnsiTheme="minorEastAsia" w:hint="eastAsia"/>
        </w:rPr>
        <w:t>異常発生時</w:t>
      </w:r>
    </w:p>
    <w:p w:rsidR="005B7418" w:rsidRPr="00F60B84" w:rsidRDefault="005B7418" w:rsidP="005B7418">
      <w:pPr>
        <w:rPr>
          <w:rFonts w:asciiTheme="minorEastAsia" w:hAnsiTheme="minorEastAsia"/>
        </w:rPr>
      </w:pPr>
      <w:r w:rsidRPr="00F60B84">
        <w:rPr>
          <w:rFonts w:asciiTheme="minorEastAsia" w:hAnsiTheme="minorEastAsia" w:hint="eastAsia"/>
        </w:rPr>
        <w:t xml:space="preserve">　　　　ボイラー等設備に故障及び異常等が発生した場合、速やかに下記の措置を行う。</w:t>
      </w:r>
    </w:p>
    <w:p w:rsidR="005B7418" w:rsidRPr="00F60B84" w:rsidRDefault="005B7418" w:rsidP="005B7418">
      <w:pPr>
        <w:pStyle w:val="a3"/>
        <w:numPr>
          <w:ilvl w:val="1"/>
          <w:numId w:val="1"/>
        </w:numPr>
        <w:ind w:leftChars="0"/>
        <w:rPr>
          <w:rFonts w:asciiTheme="minorEastAsia" w:hAnsiTheme="minorEastAsia"/>
        </w:rPr>
      </w:pPr>
      <w:r w:rsidRPr="00F60B84">
        <w:rPr>
          <w:rFonts w:asciiTheme="minorEastAsia" w:hAnsiTheme="minorEastAsia" w:hint="eastAsia"/>
        </w:rPr>
        <w:t>適正な措置を講じるとともに、簡単に修理等ができないとき及び危険が予想されるときには、速やかに業務担当員に連絡して指示を受けること。</w:t>
      </w:r>
    </w:p>
    <w:p w:rsidR="005B7418" w:rsidRPr="00F60B84" w:rsidRDefault="005B7418" w:rsidP="005B7418">
      <w:pPr>
        <w:pStyle w:val="a3"/>
        <w:numPr>
          <w:ilvl w:val="1"/>
          <w:numId w:val="1"/>
        </w:numPr>
        <w:ind w:leftChars="0"/>
        <w:rPr>
          <w:rFonts w:asciiTheme="minorEastAsia" w:hAnsiTheme="minorEastAsia"/>
        </w:rPr>
      </w:pPr>
      <w:r w:rsidRPr="00F60B84">
        <w:rPr>
          <w:rFonts w:asciiTheme="minorEastAsia" w:hAnsiTheme="minorEastAsia" w:hint="eastAsia"/>
        </w:rPr>
        <w:t>緊急事態の発生時は、速やかに</w:t>
      </w:r>
      <w:r w:rsidR="00915255" w:rsidRPr="00F60B84">
        <w:rPr>
          <w:rFonts w:asciiTheme="minorEastAsia" w:hAnsiTheme="minorEastAsia" w:hint="eastAsia"/>
        </w:rPr>
        <w:t>業務担当員と連絡を取り指示を受けるとともに、必要な応急措置を講ずる。この場合、人身に危険が及ばないように配慮する。</w:t>
      </w:r>
    </w:p>
    <w:p w:rsidR="00311FA1" w:rsidRPr="00F60B84" w:rsidRDefault="00311FA1" w:rsidP="00311FA1">
      <w:pPr>
        <w:rPr>
          <w:rFonts w:asciiTheme="minorEastAsia" w:hAnsiTheme="minorEastAsia"/>
        </w:rPr>
      </w:pPr>
    </w:p>
    <w:p w:rsidR="00311FA1" w:rsidRPr="00F60B84" w:rsidRDefault="00311FA1" w:rsidP="00311FA1">
      <w:pPr>
        <w:pStyle w:val="a3"/>
        <w:numPr>
          <w:ilvl w:val="0"/>
          <w:numId w:val="1"/>
        </w:numPr>
        <w:ind w:leftChars="0"/>
        <w:rPr>
          <w:rFonts w:asciiTheme="minorEastAsia" w:hAnsiTheme="minorEastAsia"/>
        </w:rPr>
      </w:pPr>
      <w:r w:rsidRPr="00F60B84">
        <w:rPr>
          <w:rFonts w:asciiTheme="minorEastAsia" w:hAnsiTheme="minorEastAsia" w:hint="eastAsia"/>
        </w:rPr>
        <w:t>関係法令の遵守</w:t>
      </w:r>
    </w:p>
    <w:p w:rsidR="00311FA1" w:rsidRPr="00F60B84" w:rsidRDefault="00D41FB9" w:rsidP="00311FA1">
      <w:pPr>
        <w:ind w:leftChars="300" w:left="630" w:firstLineChars="100" w:firstLine="210"/>
        <w:rPr>
          <w:rFonts w:asciiTheme="minorEastAsia" w:hAnsiTheme="minorEastAsia"/>
        </w:rPr>
      </w:pPr>
      <w:r>
        <w:rPr>
          <w:rFonts w:asciiTheme="minorEastAsia" w:hAnsiTheme="minorEastAsia" w:hint="eastAsia"/>
        </w:rPr>
        <w:t>受託者は、常に安全に努め</w:t>
      </w:r>
      <w:r w:rsidR="00311FA1" w:rsidRPr="00F60B84">
        <w:rPr>
          <w:rFonts w:asciiTheme="minorEastAsia" w:hAnsiTheme="minorEastAsia" w:hint="eastAsia"/>
        </w:rPr>
        <w:t>必要な法令、規則を確実に遵守しなければならない、また業務に従事する者に安全教育等を実施し万全の措置を講じるものとする。</w:t>
      </w:r>
    </w:p>
    <w:sectPr w:rsidR="00311FA1" w:rsidRPr="00F60B84" w:rsidSect="0041016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D0" w:rsidRDefault="007463D0" w:rsidP="00A63978">
      <w:r>
        <w:separator/>
      </w:r>
    </w:p>
  </w:endnote>
  <w:endnote w:type="continuationSeparator" w:id="0">
    <w:p w:rsidR="007463D0" w:rsidRDefault="007463D0" w:rsidP="00A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D0" w:rsidRDefault="007463D0" w:rsidP="00A63978">
      <w:r>
        <w:separator/>
      </w:r>
    </w:p>
  </w:footnote>
  <w:footnote w:type="continuationSeparator" w:id="0">
    <w:p w:rsidR="007463D0" w:rsidRDefault="007463D0" w:rsidP="00A63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974F5"/>
    <w:multiLevelType w:val="hybridMultilevel"/>
    <w:tmpl w:val="BB40019E"/>
    <w:lvl w:ilvl="0" w:tplc="7B642CA2">
      <w:start w:val="1"/>
      <w:numFmt w:val="decimalFullWidth"/>
      <w:lvlText w:val="%1．"/>
      <w:lvlJc w:val="left"/>
      <w:pPr>
        <w:ind w:left="420" w:hanging="420"/>
      </w:pPr>
      <w:rPr>
        <w:rFonts w:hint="default"/>
      </w:rPr>
    </w:lvl>
    <w:lvl w:ilvl="1" w:tplc="5B66B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64"/>
    <w:rsid w:val="00053AF4"/>
    <w:rsid w:val="001A2FC3"/>
    <w:rsid w:val="001F3971"/>
    <w:rsid w:val="002342BD"/>
    <w:rsid w:val="00311FA1"/>
    <w:rsid w:val="0041016A"/>
    <w:rsid w:val="00443F3D"/>
    <w:rsid w:val="004958D6"/>
    <w:rsid w:val="004F3495"/>
    <w:rsid w:val="005747B2"/>
    <w:rsid w:val="00597E3D"/>
    <w:rsid w:val="005B7418"/>
    <w:rsid w:val="005D7371"/>
    <w:rsid w:val="00612E91"/>
    <w:rsid w:val="00635164"/>
    <w:rsid w:val="006E7DC9"/>
    <w:rsid w:val="007269C6"/>
    <w:rsid w:val="007463D0"/>
    <w:rsid w:val="0077587E"/>
    <w:rsid w:val="007C065E"/>
    <w:rsid w:val="008476D2"/>
    <w:rsid w:val="008853B4"/>
    <w:rsid w:val="00915255"/>
    <w:rsid w:val="009257A5"/>
    <w:rsid w:val="009D4CF0"/>
    <w:rsid w:val="00A63978"/>
    <w:rsid w:val="00A66917"/>
    <w:rsid w:val="00AD46B3"/>
    <w:rsid w:val="00B50900"/>
    <w:rsid w:val="00CF79C4"/>
    <w:rsid w:val="00D41FB9"/>
    <w:rsid w:val="00DD4DCB"/>
    <w:rsid w:val="00EA12BF"/>
    <w:rsid w:val="00EB4850"/>
    <w:rsid w:val="00EF4FA9"/>
    <w:rsid w:val="00F60B84"/>
    <w:rsid w:val="00FC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4E8BCC-EDB7-4BD4-ACC8-C09A9CE0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164"/>
    <w:pPr>
      <w:ind w:leftChars="400" w:left="840"/>
    </w:pPr>
  </w:style>
  <w:style w:type="paragraph" w:styleId="a4">
    <w:name w:val="header"/>
    <w:basedOn w:val="a"/>
    <w:link w:val="a5"/>
    <w:uiPriority w:val="99"/>
    <w:unhideWhenUsed/>
    <w:rsid w:val="00A63978"/>
    <w:pPr>
      <w:tabs>
        <w:tab w:val="center" w:pos="4252"/>
        <w:tab w:val="right" w:pos="8504"/>
      </w:tabs>
      <w:snapToGrid w:val="0"/>
    </w:pPr>
  </w:style>
  <w:style w:type="character" w:customStyle="1" w:styleId="a5">
    <w:name w:val="ヘッダー (文字)"/>
    <w:basedOn w:val="a0"/>
    <w:link w:val="a4"/>
    <w:uiPriority w:val="99"/>
    <w:rsid w:val="00A63978"/>
  </w:style>
  <w:style w:type="paragraph" w:styleId="a6">
    <w:name w:val="footer"/>
    <w:basedOn w:val="a"/>
    <w:link w:val="a7"/>
    <w:uiPriority w:val="99"/>
    <w:unhideWhenUsed/>
    <w:rsid w:val="00A63978"/>
    <w:pPr>
      <w:tabs>
        <w:tab w:val="center" w:pos="4252"/>
        <w:tab w:val="right" w:pos="8504"/>
      </w:tabs>
      <w:snapToGrid w:val="0"/>
    </w:pPr>
  </w:style>
  <w:style w:type="character" w:customStyle="1" w:styleId="a7">
    <w:name w:val="フッター (文字)"/>
    <w:basedOn w:val="a0"/>
    <w:link w:val="a6"/>
    <w:uiPriority w:val="99"/>
    <w:rsid w:val="00A63978"/>
  </w:style>
  <w:style w:type="paragraph" w:styleId="a8">
    <w:name w:val="Balloon Text"/>
    <w:basedOn w:val="a"/>
    <w:link w:val="a9"/>
    <w:uiPriority w:val="99"/>
    <w:semiHidden/>
    <w:unhideWhenUsed/>
    <w:rsid w:val="00A639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FAE75-E532-4225-A27A-407E7822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財務管財01</cp:lastModifiedBy>
  <cp:revision>4</cp:revision>
  <cp:lastPrinted>2019-01-30T02:35:00Z</cp:lastPrinted>
  <dcterms:created xsi:type="dcterms:W3CDTF">2019-01-23T10:44:00Z</dcterms:created>
  <dcterms:modified xsi:type="dcterms:W3CDTF">2019-01-30T02:38:00Z</dcterms:modified>
</cp:coreProperties>
</file>